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E9E" w:rsidRPr="007F66BD" w:rsidRDefault="001A0E9E" w:rsidP="001A0E9E">
      <w:pPr>
        <w:shd w:val="clear" w:color="auto" w:fill="FFFFFF"/>
        <w:spacing w:before="225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uk-UA"/>
        </w:rPr>
      </w:pPr>
      <w:r w:rsidRPr="007F66BD">
        <w:rPr>
          <w:rFonts w:ascii="Times New Roman" w:eastAsia="Times New Roman" w:hAnsi="Times New Roman" w:cs="Times New Roman"/>
          <w:b/>
          <w:bCs/>
          <w:color w:val="0000CD"/>
          <w:sz w:val="36"/>
          <w:szCs w:val="36"/>
          <w:lang w:eastAsia="uk-UA"/>
        </w:rPr>
        <w:t>STOP БУЛІНГ</w:t>
      </w:r>
    </w:p>
    <w:p w:rsidR="001A0E9E" w:rsidRPr="007F66BD" w:rsidRDefault="001A0E9E" w:rsidP="001A0E9E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</w:pPr>
      <w:proofErr w:type="spellStart"/>
      <w:r w:rsidRPr="007F66B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uk-UA"/>
        </w:rPr>
        <w:t>Булінг</w:t>
      </w:r>
      <w:proofErr w:type="spellEnd"/>
      <w:r w:rsidRPr="007F66BD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 xml:space="preserve"> (від </w:t>
      </w:r>
      <w:proofErr w:type="spellStart"/>
      <w:r w:rsidRPr="007F66BD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анг</w:t>
      </w:r>
      <w:proofErr w:type="spellEnd"/>
      <w:r w:rsidRPr="007F66BD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 xml:space="preserve">. </w:t>
      </w:r>
      <w:proofErr w:type="spellStart"/>
      <w:r w:rsidRPr="007F66BD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to</w:t>
      </w:r>
      <w:proofErr w:type="spellEnd"/>
      <w:r w:rsidRPr="007F66BD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 xml:space="preserve"> </w:t>
      </w:r>
      <w:proofErr w:type="spellStart"/>
      <w:r w:rsidRPr="007F66BD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bull</w:t>
      </w:r>
      <w:proofErr w:type="spellEnd"/>
      <w:r w:rsidRPr="007F66BD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 xml:space="preserve"> – переслідувати) – небажана агресивна поведінка дітей шкільного віку, яка призводить до цькування дитини іншою дитиною або групою дітей з метою приниження, залякування та демонстрації сили.</w:t>
      </w:r>
    </w:p>
    <w:p w:rsidR="001A0E9E" w:rsidRPr="007F66BD" w:rsidRDefault="007F66BD" w:rsidP="007F66BD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color w:val="FF0000"/>
          <w:sz w:val="36"/>
          <w:szCs w:val="36"/>
          <w:lang w:eastAsia="uk-UA"/>
        </w:rPr>
      </w:pPr>
      <w:hyperlink r:id="rId5" w:tgtFrame="_blank" w:history="1">
        <w:r w:rsidR="001A0E9E" w:rsidRPr="007F66BD">
          <w:rPr>
            <w:rFonts w:ascii="Times New Roman" w:eastAsia="Times New Roman" w:hAnsi="Times New Roman" w:cs="Times New Roman"/>
            <w:b/>
            <w:bCs/>
            <w:color w:val="FF0000"/>
            <w:sz w:val="36"/>
            <w:szCs w:val="36"/>
            <w:u w:val="single"/>
            <w:lang w:eastAsia="uk-UA"/>
          </w:rPr>
          <w:t>ПОРАДНИК</w:t>
        </w:r>
      </w:hyperlink>
    </w:p>
    <w:p w:rsidR="001A0E9E" w:rsidRPr="007F66BD" w:rsidRDefault="001A0E9E" w:rsidP="001A0E9E">
      <w:pPr>
        <w:shd w:val="clear" w:color="auto" w:fill="FFFFFF"/>
        <w:spacing w:before="225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uk-UA"/>
        </w:rPr>
      </w:pPr>
      <w:r w:rsidRPr="007F66BD">
        <w:rPr>
          <w:rFonts w:ascii="Times New Roman" w:eastAsia="Times New Roman" w:hAnsi="Times New Roman" w:cs="Times New Roman"/>
          <w:b/>
          <w:bCs/>
          <w:color w:val="0000CD"/>
          <w:kern w:val="36"/>
          <w:sz w:val="28"/>
          <w:szCs w:val="28"/>
          <w:lang w:eastAsia="uk-UA"/>
        </w:rPr>
        <w:t>Номери телефонів «гарячих ліній»</w:t>
      </w:r>
    </w:p>
    <w:p w:rsidR="001A0E9E" w:rsidRPr="007F66BD" w:rsidRDefault="001A0E9E" w:rsidP="001A0E9E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</w:pPr>
      <w:r w:rsidRPr="007F66BD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Номери телефонів “</w:t>
      </w:r>
      <w:proofErr w:type="spellStart"/>
      <w:r w:rsidRPr="007F66BD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гаярчих</w:t>
      </w:r>
      <w:proofErr w:type="spellEnd"/>
      <w:r w:rsidRPr="007F66BD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 xml:space="preserve"> ліній”, що надають інформаційну та консультативну допомогу з питань </w:t>
      </w:r>
      <w:proofErr w:type="spellStart"/>
      <w:r w:rsidRPr="007F66BD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булінгу</w:t>
      </w:r>
      <w:proofErr w:type="spellEnd"/>
      <w:r w:rsidRPr="007F66BD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, торгівлі людьми, домашнього насильства та насильства за ознакою статі. Усі «гарячі лінії» працюють анонімно, безкоштовно.</w:t>
      </w:r>
    </w:p>
    <w:p w:rsidR="001A0E9E" w:rsidRPr="007F66BD" w:rsidRDefault="001A0E9E" w:rsidP="001A0E9E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</w:pPr>
      <w:r w:rsidRPr="007F66BD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Національна  дитяча  «гаряча лінія» </w:t>
      </w:r>
      <w:r w:rsidRPr="007F66B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uk-UA"/>
        </w:rPr>
        <w:t>0800 500-225</w:t>
      </w:r>
      <w:r w:rsidRPr="007F66BD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(зі стаціонарного телефону), </w:t>
      </w:r>
      <w:r w:rsidRPr="007F66B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uk-UA"/>
        </w:rPr>
        <w:t>116 111</w:t>
      </w:r>
      <w:r w:rsidRPr="007F66BD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(з мобільного телефону).</w:t>
      </w:r>
    </w:p>
    <w:p w:rsidR="001A0E9E" w:rsidRPr="007F66BD" w:rsidRDefault="001A0E9E" w:rsidP="001A0E9E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</w:pPr>
      <w:r w:rsidRPr="007F66BD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Національна «гаряча лінія» з попередження домашнього насильства, торгівлі людьми та гендерної дискримінації 0800 500-335 (зі стаціонарного телефону), </w:t>
      </w:r>
      <w:r w:rsidRPr="007F66B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uk-UA"/>
        </w:rPr>
        <w:t>116 123</w:t>
      </w:r>
      <w:r w:rsidRPr="007F66BD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 (з мобільного телефону).</w:t>
      </w:r>
    </w:p>
    <w:p w:rsidR="001A0E9E" w:rsidRPr="007F66BD" w:rsidRDefault="001A0E9E" w:rsidP="001A0E9E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</w:pPr>
      <w:r w:rsidRPr="007F66BD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Національна «гаряча лінія» з протидії торгівлі людьми та консультуванню мігрантів </w:t>
      </w:r>
      <w:r w:rsidRPr="007F66B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uk-UA"/>
        </w:rPr>
        <w:t>0 800 505-501</w:t>
      </w:r>
      <w:r w:rsidRPr="007F66BD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 (зі стаціонарного телефону),</w:t>
      </w:r>
      <w:r w:rsidRPr="007F66B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uk-UA"/>
        </w:rPr>
        <w:t> 527  </w:t>
      </w:r>
      <w:r w:rsidRPr="007F66BD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(з мобільного телефону).</w:t>
      </w:r>
    </w:p>
    <w:p w:rsidR="006C3F58" w:rsidRPr="007F66BD" w:rsidRDefault="006C3F58">
      <w:pPr>
        <w:rPr>
          <w:rFonts w:ascii="Times New Roman" w:hAnsi="Times New Roman" w:cs="Times New Roman"/>
          <w:sz w:val="28"/>
          <w:szCs w:val="28"/>
        </w:rPr>
      </w:pPr>
    </w:p>
    <w:p w:rsidR="00F9452C" w:rsidRPr="007F66BD" w:rsidRDefault="00F9452C" w:rsidP="00F9452C">
      <w:pPr>
        <w:pStyle w:val="3"/>
        <w:spacing w:before="0" w:line="295" w:lineRule="atLeast"/>
        <w:jc w:val="center"/>
        <w:rPr>
          <w:rFonts w:ascii="Times New Roman" w:hAnsi="Times New Roman" w:cs="Times New Roman"/>
          <w:color w:val="0184DF"/>
          <w:sz w:val="28"/>
          <w:szCs w:val="28"/>
        </w:rPr>
      </w:pPr>
      <w:r w:rsidRPr="007F66BD">
        <w:rPr>
          <w:rFonts w:ascii="Times New Roman" w:hAnsi="Times New Roman" w:cs="Times New Roman"/>
          <w:b/>
          <w:bCs/>
          <w:color w:val="0184DF"/>
          <w:sz w:val="28"/>
          <w:szCs w:val="28"/>
        </w:rPr>
        <w:t>Ознаки того, що дитину цькують у школі:</w:t>
      </w:r>
    </w:p>
    <w:p w:rsidR="00F9452C" w:rsidRPr="007F66BD" w:rsidRDefault="00F9452C" w:rsidP="00F9452C">
      <w:pPr>
        <w:pStyle w:val="a4"/>
        <w:spacing w:before="0" w:beforeAutospacing="0" w:after="295" w:afterAutospacing="0"/>
        <w:rPr>
          <w:color w:val="4B4B4B"/>
          <w:sz w:val="28"/>
          <w:szCs w:val="28"/>
        </w:rPr>
      </w:pPr>
      <w:r w:rsidRPr="007F66BD">
        <w:rPr>
          <w:color w:val="4B4B4B"/>
          <w:sz w:val="28"/>
          <w:szCs w:val="28"/>
        </w:rPr>
        <w:t>Відмова іти до школи з різних причин — «не хочу, не цікаво, не бачу сенсу…»</w:t>
      </w:r>
    </w:p>
    <w:p w:rsidR="00F9452C" w:rsidRPr="007F66BD" w:rsidRDefault="00F9452C" w:rsidP="00F9452C">
      <w:pPr>
        <w:pStyle w:val="a4"/>
        <w:spacing w:before="0" w:beforeAutospacing="0" w:after="295" w:afterAutospacing="0"/>
        <w:rPr>
          <w:color w:val="4B4B4B"/>
          <w:sz w:val="28"/>
          <w:szCs w:val="28"/>
        </w:rPr>
      </w:pPr>
      <w:r w:rsidRPr="007F66BD">
        <w:rPr>
          <w:color w:val="4B4B4B"/>
          <w:sz w:val="28"/>
          <w:szCs w:val="28"/>
        </w:rPr>
        <w:t xml:space="preserve">Відсутність контакту з однолітками: немає друзів, </w:t>
      </w:r>
      <w:proofErr w:type="spellStart"/>
      <w:r w:rsidRPr="007F66BD">
        <w:rPr>
          <w:color w:val="4B4B4B"/>
          <w:sz w:val="28"/>
          <w:szCs w:val="28"/>
        </w:rPr>
        <w:t>зідзвонювань</w:t>
      </w:r>
      <w:proofErr w:type="spellEnd"/>
      <w:r w:rsidRPr="007F66BD">
        <w:rPr>
          <w:color w:val="4B4B4B"/>
          <w:sz w:val="28"/>
          <w:szCs w:val="28"/>
        </w:rPr>
        <w:t xml:space="preserve">, не ведеться переписка у </w:t>
      </w:r>
      <w:proofErr w:type="spellStart"/>
      <w:r w:rsidRPr="007F66BD">
        <w:rPr>
          <w:color w:val="4B4B4B"/>
          <w:sz w:val="28"/>
          <w:szCs w:val="28"/>
        </w:rPr>
        <w:t>соцмережах</w:t>
      </w:r>
      <w:proofErr w:type="spellEnd"/>
      <w:r w:rsidRPr="007F66BD">
        <w:rPr>
          <w:color w:val="4B4B4B"/>
          <w:sz w:val="28"/>
          <w:szCs w:val="28"/>
        </w:rPr>
        <w:t>, похід до школи і повернення звідти наодинці, немає у кого запитати домашнє завдання.</w:t>
      </w:r>
    </w:p>
    <w:p w:rsidR="00F9452C" w:rsidRPr="007F66BD" w:rsidRDefault="00F9452C" w:rsidP="00F9452C">
      <w:pPr>
        <w:pStyle w:val="a4"/>
        <w:spacing w:before="0" w:beforeAutospacing="0" w:after="295" w:afterAutospacing="0"/>
        <w:rPr>
          <w:color w:val="4B4B4B"/>
          <w:sz w:val="28"/>
          <w:szCs w:val="28"/>
        </w:rPr>
      </w:pPr>
      <w:r w:rsidRPr="007F66BD">
        <w:rPr>
          <w:color w:val="4B4B4B"/>
          <w:sz w:val="28"/>
          <w:szCs w:val="28"/>
        </w:rPr>
        <w:t>Психосоматичні ознаки: часті хвороби, наприклад, ломота в тілі, болі в животі, вірусні інфекції.</w:t>
      </w:r>
    </w:p>
    <w:p w:rsidR="00F9452C" w:rsidRPr="007F66BD" w:rsidRDefault="00F9452C" w:rsidP="00F9452C">
      <w:pPr>
        <w:pStyle w:val="a4"/>
        <w:spacing w:before="0" w:beforeAutospacing="0" w:after="295" w:afterAutospacing="0"/>
        <w:rPr>
          <w:color w:val="4B4B4B"/>
          <w:sz w:val="28"/>
          <w:szCs w:val="28"/>
        </w:rPr>
      </w:pPr>
      <w:r w:rsidRPr="007F66BD">
        <w:rPr>
          <w:color w:val="4B4B4B"/>
          <w:sz w:val="28"/>
          <w:szCs w:val="28"/>
        </w:rPr>
        <w:t>Обмальовані руки або специфічні малюнки на полях у зошиті.</w:t>
      </w:r>
    </w:p>
    <w:p w:rsidR="00F9452C" w:rsidRPr="007F66BD" w:rsidRDefault="00F9452C" w:rsidP="00F9452C">
      <w:pPr>
        <w:pStyle w:val="a4"/>
        <w:spacing w:before="0" w:beforeAutospacing="0" w:after="295" w:afterAutospacing="0"/>
        <w:rPr>
          <w:color w:val="4B4B4B"/>
          <w:sz w:val="28"/>
          <w:szCs w:val="28"/>
        </w:rPr>
      </w:pPr>
      <w:r w:rsidRPr="007F66BD">
        <w:rPr>
          <w:color w:val="4B4B4B"/>
          <w:sz w:val="28"/>
          <w:szCs w:val="28"/>
        </w:rPr>
        <w:t>Бажання іти до школи іншою дорогою, аніж та, якою йдуть усі інші діти.</w:t>
      </w:r>
    </w:p>
    <w:p w:rsidR="001A0E9E" w:rsidRPr="007F66BD" w:rsidRDefault="001A0E9E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1A0E9E" w:rsidRDefault="001A0E9E" w:rsidP="001A0E9E">
      <w:pPr>
        <w:pStyle w:val="2"/>
        <w:shd w:val="clear" w:color="auto" w:fill="FFFFFF"/>
        <w:spacing w:before="225" w:beforeAutospacing="0" w:after="150" w:afterAutospacing="0"/>
        <w:jc w:val="center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noProof/>
          <w:color w:val="111111"/>
          <w:sz w:val="26"/>
          <w:szCs w:val="26"/>
        </w:rPr>
        <w:lastRenderedPageBreak/>
        <w:drawing>
          <wp:inline distT="0" distB="0" distL="0" distR="0">
            <wp:extent cx="6448425" cy="9144000"/>
            <wp:effectExtent l="0" t="0" r="9525" b="0"/>
            <wp:docPr id="5" name="Рисунок 5" descr="http://brschool-2.in.ua/wp-content/uploads/2019/11/74302030_2717259168338897_42469001695068160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rschool-2.in.ua/wp-content/uploads/2019/11/74302030_2717259168338897_42469001695068160_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425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0E9E" w:rsidRDefault="001A0E9E" w:rsidP="001A0E9E">
      <w:pPr>
        <w:pStyle w:val="a4"/>
        <w:shd w:val="clear" w:color="auto" w:fill="FFFFFF"/>
        <w:spacing w:before="150" w:beforeAutospacing="0" w:after="180" w:afterAutospacing="0"/>
        <w:jc w:val="center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noProof/>
          <w:color w:val="111111"/>
          <w:sz w:val="18"/>
          <w:szCs w:val="18"/>
        </w:rPr>
        <w:lastRenderedPageBreak/>
        <w:drawing>
          <wp:inline distT="0" distB="0" distL="0" distR="0">
            <wp:extent cx="6362700" cy="9144000"/>
            <wp:effectExtent l="0" t="0" r="0" b="0"/>
            <wp:docPr id="4" name="Рисунок 4" descr="http://brschool-2.in.ua/wp-content/uploads/2019/11/75429470_2717259238338890_257454800877125632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rschool-2.in.ua/wp-content/uploads/2019/11/75429470_2717259238338890_257454800877125632_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0E9E" w:rsidRDefault="001A0E9E" w:rsidP="001A0E9E">
      <w:pPr>
        <w:pStyle w:val="a4"/>
        <w:shd w:val="clear" w:color="auto" w:fill="FFFFFF"/>
        <w:spacing w:before="150" w:beforeAutospacing="0" w:after="180" w:afterAutospacing="0"/>
        <w:jc w:val="center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noProof/>
          <w:color w:val="111111"/>
          <w:sz w:val="18"/>
          <w:szCs w:val="18"/>
        </w:rPr>
        <w:lastRenderedPageBreak/>
        <w:drawing>
          <wp:inline distT="0" distB="0" distL="0" distR="0">
            <wp:extent cx="6372225" cy="9144000"/>
            <wp:effectExtent l="0" t="0" r="9525" b="0"/>
            <wp:docPr id="3" name="Рисунок 3" descr="http://brschool-2.in.ua/wp-content/uploads/2019/11/76714131_2717259018338912_1138464180832043008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rschool-2.in.ua/wp-content/uploads/2019/11/76714131_2717259018338912_1138464180832043008_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0E9E" w:rsidRDefault="001A0E9E" w:rsidP="001A0E9E">
      <w:pPr>
        <w:pStyle w:val="a4"/>
        <w:shd w:val="clear" w:color="auto" w:fill="FFFFFF"/>
        <w:spacing w:before="150" w:beforeAutospacing="0" w:after="180" w:afterAutospacing="0"/>
        <w:jc w:val="center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noProof/>
          <w:color w:val="111111"/>
          <w:sz w:val="18"/>
          <w:szCs w:val="18"/>
        </w:rPr>
        <w:lastRenderedPageBreak/>
        <w:drawing>
          <wp:inline distT="0" distB="0" distL="0" distR="0">
            <wp:extent cx="6334125" cy="9144000"/>
            <wp:effectExtent l="0" t="0" r="9525" b="0"/>
            <wp:docPr id="2" name="Рисунок 2" descr="http://brschool-2.in.ua/wp-content/uploads/2019/11/76765549_2717259078338906_4520987188288028672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brschool-2.in.ua/wp-content/uploads/2019/11/76765549_2717259078338906_4520987188288028672_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66BD" w:rsidRDefault="007F66BD" w:rsidP="001A0E9E">
      <w:pPr>
        <w:pStyle w:val="1"/>
        <w:shd w:val="clear" w:color="auto" w:fill="FFFFFF"/>
        <w:spacing w:before="225" w:beforeAutospacing="0" w:after="150" w:afterAutospacing="0"/>
        <w:jc w:val="center"/>
        <w:rPr>
          <w:rStyle w:val="a3"/>
          <w:rFonts w:ascii="Arial" w:hAnsi="Arial" w:cs="Arial"/>
          <w:b/>
          <w:bCs/>
          <w:color w:val="0000CD"/>
          <w:sz w:val="27"/>
          <w:szCs w:val="27"/>
        </w:rPr>
      </w:pPr>
    </w:p>
    <w:p w:rsidR="001A0E9E" w:rsidRDefault="001A0E9E" w:rsidP="001A0E9E">
      <w:pPr>
        <w:pStyle w:val="1"/>
        <w:shd w:val="clear" w:color="auto" w:fill="FFFFFF"/>
        <w:spacing w:before="225" w:beforeAutospacing="0" w:after="150" w:afterAutospacing="0"/>
        <w:jc w:val="center"/>
        <w:rPr>
          <w:rFonts w:ascii="Arial" w:hAnsi="Arial" w:cs="Arial"/>
          <w:color w:val="111111"/>
          <w:sz w:val="27"/>
          <w:szCs w:val="27"/>
        </w:rPr>
      </w:pPr>
      <w:r>
        <w:rPr>
          <w:rStyle w:val="a3"/>
          <w:rFonts w:ascii="Arial" w:hAnsi="Arial" w:cs="Arial"/>
          <w:b/>
          <w:bCs/>
          <w:color w:val="0000CD"/>
          <w:sz w:val="27"/>
          <w:szCs w:val="27"/>
        </w:rPr>
        <w:lastRenderedPageBreak/>
        <w:t xml:space="preserve">Якщо ваша дитина стала жертвою шкільного </w:t>
      </w:r>
      <w:proofErr w:type="spellStart"/>
      <w:r>
        <w:rPr>
          <w:rStyle w:val="a3"/>
          <w:rFonts w:ascii="Arial" w:hAnsi="Arial" w:cs="Arial"/>
          <w:b/>
          <w:bCs/>
          <w:color w:val="0000CD"/>
          <w:sz w:val="27"/>
          <w:szCs w:val="27"/>
        </w:rPr>
        <w:t>булінгу</w:t>
      </w:r>
      <w:proofErr w:type="spellEnd"/>
    </w:p>
    <w:p w:rsidR="00F9452C" w:rsidRPr="00F9452C" w:rsidRDefault="00F9452C" w:rsidP="001A0E9E">
      <w:pPr>
        <w:pStyle w:val="a4"/>
        <w:shd w:val="clear" w:color="auto" w:fill="FFFFFF"/>
        <w:spacing w:before="150" w:beforeAutospacing="0" w:after="180" w:afterAutospacing="0"/>
        <w:rPr>
          <w:rFonts w:ascii="Tahoma" w:hAnsi="Tahoma" w:cs="Tahoma"/>
          <w:b/>
          <w:bCs/>
          <w:noProof/>
          <w:color w:val="FF0000"/>
          <w:sz w:val="28"/>
          <w:szCs w:val="28"/>
        </w:rPr>
      </w:pPr>
      <w:r w:rsidRPr="00F9452C">
        <w:rPr>
          <w:rFonts w:ascii="Tahoma" w:hAnsi="Tahoma" w:cs="Tahoma"/>
          <w:b/>
          <w:color w:val="FF0000"/>
          <w:sz w:val="28"/>
          <w:szCs w:val="28"/>
          <w:shd w:val="clear" w:color="auto" w:fill="FFFFFF"/>
        </w:rPr>
        <w:t>Освітній омбудсмен Сергій Горбачов оприлюднив поради, як діяти батькам, якщо їх дитина зазнає цькування в школі.</w:t>
      </w:r>
    </w:p>
    <w:p w:rsidR="001A0E9E" w:rsidRPr="007F66BD" w:rsidRDefault="001A0E9E" w:rsidP="001A0E9E">
      <w:pPr>
        <w:pStyle w:val="a4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7F66BD">
        <w:rPr>
          <w:rStyle w:val="a3"/>
          <w:color w:val="111111"/>
          <w:sz w:val="28"/>
          <w:szCs w:val="28"/>
        </w:rPr>
        <w:t>1.</w:t>
      </w:r>
      <w:r w:rsidRPr="007F66BD">
        <w:rPr>
          <w:color w:val="111111"/>
          <w:sz w:val="28"/>
          <w:szCs w:val="28"/>
        </w:rPr>
        <w:t xml:space="preserve"> Пам’ятайте: дитина не може впоратися з </w:t>
      </w:r>
      <w:proofErr w:type="spellStart"/>
      <w:r w:rsidRPr="007F66BD">
        <w:rPr>
          <w:color w:val="111111"/>
          <w:sz w:val="28"/>
          <w:szCs w:val="28"/>
        </w:rPr>
        <w:t>булінгом</w:t>
      </w:r>
      <w:proofErr w:type="spellEnd"/>
      <w:r w:rsidRPr="007F66BD">
        <w:rPr>
          <w:color w:val="111111"/>
          <w:sz w:val="28"/>
          <w:szCs w:val="28"/>
        </w:rPr>
        <w:t xml:space="preserve"> самостійно! Діти зазвичай не розповідають про насилля батькам, тому важливо навчитися розпізнавати ознаки </w:t>
      </w:r>
      <w:proofErr w:type="spellStart"/>
      <w:r w:rsidRPr="007F66BD">
        <w:rPr>
          <w:color w:val="111111"/>
          <w:sz w:val="28"/>
          <w:szCs w:val="28"/>
        </w:rPr>
        <w:t>булінгу</w:t>
      </w:r>
      <w:proofErr w:type="spellEnd"/>
      <w:r w:rsidRPr="007F66BD">
        <w:rPr>
          <w:color w:val="111111"/>
          <w:sz w:val="28"/>
          <w:szCs w:val="28"/>
        </w:rPr>
        <w:t>.</w:t>
      </w:r>
    </w:p>
    <w:p w:rsidR="001A0E9E" w:rsidRPr="007F66BD" w:rsidRDefault="001A0E9E" w:rsidP="001A0E9E">
      <w:pPr>
        <w:pStyle w:val="a4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7F66BD">
        <w:rPr>
          <w:rStyle w:val="a3"/>
          <w:color w:val="111111"/>
          <w:sz w:val="28"/>
          <w:szCs w:val="28"/>
        </w:rPr>
        <w:t>2.</w:t>
      </w:r>
      <w:r w:rsidRPr="007F66BD">
        <w:rPr>
          <w:color w:val="111111"/>
          <w:sz w:val="28"/>
          <w:szCs w:val="28"/>
        </w:rPr>
        <w:t> Щодня розмовляти з дитиною про її справи в школі. Це кілька хвилин на день про те, як і з ким дитина проводить час у школі, що відбувається дорогою додому тощо. За розмовою спостерігати за настроєм дитини. За можливості відвідувати дитину у школі, зустрічати її зі школи.</w:t>
      </w:r>
    </w:p>
    <w:p w:rsidR="001A0E9E" w:rsidRPr="007F66BD" w:rsidRDefault="001A0E9E" w:rsidP="001A0E9E">
      <w:pPr>
        <w:pStyle w:val="a4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7F66BD">
        <w:rPr>
          <w:rStyle w:val="a3"/>
          <w:color w:val="111111"/>
          <w:sz w:val="28"/>
          <w:szCs w:val="28"/>
        </w:rPr>
        <w:t>3.</w:t>
      </w:r>
      <w:r w:rsidRPr="007F66BD">
        <w:rPr>
          <w:color w:val="111111"/>
          <w:sz w:val="28"/>
          <w:szCs w:val="28"/>
        </w:rPr>
        <w:t> Розвивати здорову звичку боротьби з хуліганством і нетерпимість до залякувань. Ваші діти повинні знати, що це ненормально залякувати чи стояти осторонь, коли ображають іншого. Навчити дитину просити про допомогу дорослих і не боятися розповідати про знущання. Пояснити, що вам (батькам) можна довіряти і ви допоможете у будь-якій ситуації.</w:t>
      </w:r>
    </w:p>
    <w:p w:rsidR="001A0E9E" w:rsidRPr="007F66BD" w:rsidRDefault="001A0E9E" w:rsidP="001A0E9E">
      <w:pPr>
        <w:pStyle w:val="a4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7F66BD">
        <w:rPr>
          <w:rStyle w:val="a3"/>
          <w:color w:val="111111"/>
          <w:sz w:val="28"/>
          <w:szCs w:val="28"/>
        </w:rPr>
        <w:t>4.</w:t>
      </w:r>
      <w:r w:rsidRPr="007F66BD">
        <w:rPr>
          <w:color w:val="111111"/>
          <w:sz w:val="28"/>
          <w:szCs w:val="28"/>
        </w:rPr>
        <w:t xml:space="preserve"> Навчити дитину правильно користуватися Інтернетом, соціальними мережами. Пояснити, що таке </w:t>
      </w:r>
      <w:proofErr w:type="spellStart"/>
      <w:r w:rsidRPr="007F66BD">
        <w:rPr>
          <w:color w:val="111111"/>
          <w:sz w:val="28"/>
          <w:szCs w:val="28"/>
        </w:rPr>
        <w:t>кібербезпека</w:t>
      </w:r>
      <w:proofErr w:type="spellEnd"/>
      <w:r w:rsidRPr="007F66BD">
        <w:rPr>
          <w:color w:val="111111"/>
          <w:sz w:val="28"/>
          <w:szCs w:val="28"/>
        </w:rPr>
        <w:t xml:space="preserve"> і як протистояти </w:t>
      </w:r>
      <w:proofErr w:type="spellStart"/>
      <w:r w:rsidRPr="007F66BD">
        <w:rPr>
          <w:color w:val="111111"/>
          <w:sz w:val="28"/>
          <w:szCs w:val="28"/>
        </w:rPr>
        <w:t>кіберзалякуванню</w:t>
      </w:r>
      <w:proofErr w:type="spellEnd"/>
      <w:r w:rsidRPr="007F66BD">
        <w:rPr>
          <w:color w:val="111111"/>
          <w:sz w:val="28"/>
          <w:szCs w:val="28"/>
        </w:rPr>
        <w:t>. Установити ліміт часу роботи в мережі.</w:t>
      </w:r>
    </w:p>
    <w:p w:rsidR="001A0E9E" w:rsidRPr="007F66BD" w:rsidRDefault="001A0E9E" w:rsidP="001A0E9E">
      <w:pPr>
        <w:pStyle w:val="a4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7F66BD">
        <w:rPr>
          <w:rStyle w:val="a3"/>
          <w:color w:val="111111"/>
          <w:sz w:val="28"/>
          <w:szCs w:val="28"/>
        </w:rPr>
        <w:t>5.</w:t>
      </w:r>
      <w:r w:rsidRPr="007F66BD">
        <w:rPr>
          <w:color w:val="111111"/>
          <w:sz w:val="28"/>
          <w:szCs w:val="28"/>
        </w:rPr>
        <w:t> Бути прикладом доброти і лідерства для своєї дитини. Кожного разу, коли ви говорите з іншою особою образливим тоном, ви вчите дитину знущанню. Важливо вчити дитину робити добро і проявляти співчуття. Це запорука хороших стосунків з однолітками.</w:t>
      </w:r>
    </w:p>
    <w:p w:rsidR="001A0E9E" w:rsidRPr="007F66BD" w:rsidRDefault="001A0E9E" w:rsidP="001A0E9E">
      <w:pPr>
        <w:pStyle w:val="a4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7F66BD">
        <w:rPr>
          <w:rStyle w:val="a3"/>
          <w:color w:val="111111"/>
          <w:sz w:val="28"/>
          <w:szCs w:val="28"/>
        </w:rPr>
        <w:t>6.</w:t>
      </w:r>
      <w:r w:rsidRPr="007F66BD">
        <w:rPr>
          <w:color w:val="111111"/>
          <w:sz w:val="28"/>
          <w:szCs w:val="28"/>
        </w:rPr>
        <w:t xml:space="preserve"> Якщо ваша дитина вже стала жертвою шкільного </w:t>
      </w:r>
      <w:proofErr w:type="spellStart"/>
      <w:r w:rsidRPr="007F66BD">
        <w:rPr>
          <w:color w:val="111111"/>
          <w:sz w:val="28"/>
          <w:szCs w:val="28"/>
        </w:rPr>
        <w:t>булінгу</w:t>
      </w:r>
      <w:proofErr w:type="spellEnd"/>
      <w:r w:rsidRPr="007F66BD">
        <w:rPr>
          <w:color w:val="111111"/>
          <w:sz w:val="28"/>
          <w:szCs w:val="28"/>
        </w:rPr>
        <w:t>, за жодних умов не можна ігнорувати чи замовчувати виявлені факти жорстокої поведінки над дитиною. Рекомендовано повідомити в усній чи письмовій формі про насилля адміністрацію навчального закладу.</w:t>
      </w:r>
    </w:p>
    <w:p w:rsidR="001A0E9E" w:rsidRPr="007F66BD" w:rsidRDefault="001A0E9E" w:rsidP="001A0E9E">
      <w:pPr>
        <w:pStyle w:val="1"/>
        <w:shd w:val="clear" w:color="auto" w:fill="FFFFFF"/>
        <w:spacing w:before="225" w:beforeAutospacing="0" w:after="150" w:afterAutospacing="0"/>
        <w:jc w:val="center"/>
        <w:rPr>
          <w:color w:val="111111"/>
          <w:sz w:val="28"/>
          <w:szCs w:val="28"/>
        </w:rPr>
      </w:pPr>
      <w:r w:rsidRPr="007F66BD">
        <w:rPr>
          <w:rStyle w:val="a3"/>
          <w:b/>
          <w:bCs/>
          <w:color w:val="0000CD"/>
          <w:sz w:val="28"/>
          <w:szCs w:val="28"/>
        </w:rPr>
        <w:t>Поради батькам конфліктних дітей</w:t>
      </w:r>
    </w:p>
    <w:p w:rsidR="001A0E9E" w:rsidRPr="007F66BD" w:rsidRDefault="001A0E9E" w:rsidP="001A0E9E">
      <w:pPr>
        <w:pStyle w:val="a4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7F66BD">
        <w:rPr>
          <w:color w:val="111111"/>
          <w:sz w:val="28"/>
          <w:szCs w:val="28"/>
        </w:rPr>
        <w:t>•    Стримуйте прагнення дитини провокувати сварки з іншими. Треба звертати увагу на недоброзичливі погляди один на одного або бурмотіння собі під ніс. Звичайно, в усіх батьків бувають моменти, коли ніколи й неможливо контролювати  дітей. І тоді найчастіше виникають «бурі».</w:t>
      </w:r>
      <w:r w:rsidRPr="007F66BD">
        <w:rPr>
          <w:color w:val="111111"/>
          <w:sz w:val="28"/>
          <w:szCs w:val="28"/>
        </w:rPr>
        <w:br/>
        <w:t>•    Не намагайтеся припинити сварку, обвинувативши іншу дитину в її виникненні і захищаючи свою. Намагайтеся об’єктивно розібратися в причинах її виникнення.</w:t>
      </w:r>
      <w:r w:rsidRPr="007F66BD">
        <w:rPr>
          <w:color w:val="111111"/>
          <w:sz w:val="28"/>
          <w:szCs w:val="28"/>
        </w:rPr>
        <w:br/>
        <w:t>•    Після конфлікту обговоріть з дитиною причини його виникнення, визначте неправильні дії вашої дитини, що призвели до конфлікту. Спробуйте знайти інші способи виходу з конфліктної ситуації.</w:t>
      </w:r>
      <w:r w:rsidRPr="007F66BD">
        <w:rPr>
          <w:color w:val="111111"/>
          <w:sz w:val="28"/>
          <w:szCs w:val="28"/>
        </w:rPr>
        <w:br/>
        <w:t>•    Не обговорюйте при дитині проблеми її поведінки. Вона може утвердитися в думці про те, що конфлікти неминучі, і буде продовжувати провокувати їх.</w:t>
      </w:r>
    </w:p>
    <w:p w:rsidR="007F66BD" w:rsidRDefault="007F66BD" w:rsidP="001A0E9E">
      <w:pPr>
        <w:pStyle w:val="1"/>
        <w:shd w:val="clear" w:color="auto" w:fill="FFFFFF"/>
        <w:spacing w:before="225" w:beforeAutospacing="0" w:after="150" w:afterAutospacing="0"/>
        <w:jc w:val="center"/>
        <w:rPr>
          <w:rStyle w:val="a3"/>
          <w:b/>
          <w:bCs/>
          <w:color w:val="0000CD"/>
          <w:sz w:val="28"/>
          <w:szCs w:val="28"/>
        </w:rPr>
      </w:pPr>
    </w:p>
    <w:p w:rsidR="001A0E9E" w:rsidRPr="007F66BD" w:rsidRDefault="001A0E9E" w:rsidP="001A0E9E">
      <w:pPr>
        <w:pStyle w:val="1"/>
        <w:shd w:val="clear" w:color="auto" w:fill="FFFFFF"/>
        <w:spacing w:before="225" w:beforeAutospacing="0" w:after="150" w:afterAutospacing="0"/>
        <w:jc w:val="center"/>
        <w:rPr>
          <w:color w:val="111111"/>
          <w:sz w:val="28"/>
          <w:szCs w:val="28"/>
        </w:rPr>
      </w:pPr>
      <w:r w:rsidRPr="007F66BD">
        <w:rPr>
          <w:rStyle w:val="a3"/>
          <w:b/>
          <w:bCs/>
          <w:color w:val="0000CD"/>
          <w:sz w:val="28"/>
          <w:szCs w:val="28"/>
        </w:rPr>
        <w:lastRenderedPageBreak/>
        <w:t>Правила  поведінки в ситуації конфлікту</w:t>
      </w:r>
    </w:p>
    <w:p w:rsidR="001A0E9E" w:rsidRPr="007F66BD" w:rsidRDefault="001A0E9E" w:rsidP="001A0E9E">
      <w:pPr>
        <w:pStyle w:val="a4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7F66BD">
        <w:rPr>
          <w:color w:val="111111"/>
          <w:sz w:val="28"/>
          <w:szCs w:val="28"/>
        </w:rPr>
        <w:t>–          Вирішуй проблему в теперішньому часі, не згадуючи про минулі образи і конфлікти.</w:t>
      </w:r>
    </w:p>
    <w:p w:rsidR="001A0E9E" w:rsidRPr="007F66BD" w:rsidRDefault="001A0E9E" w:rsidP="001A0E9E">
      <w:pPr>
        <w:pStyle w:val="a4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7F66BD">
        <w:rPr>
          <w:color w:val="111111"/>
          <w:sz w:val="28"/>
          <w:szCs w:val="28"/>
        </w:rPr>
        <w:t>–          Будь відкритим у спілкуванні, доброзичливим,  прагни до створення клімату взаємної довіри.</w:t>
      </w:r>
    </w:p>
    <w:p w:rsidR="001A0E9E" w:rsidRPr="007F66BD" w:rsidRDefault="001A0E9E" w:rsidP="001A0E9E">
      <w:pPr>
        <w:pStyle w:val="a4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7F66BD">
        <w:rPr>
          <w:color w:val="111111"/>
          <w:sz w:val="28"/>
          <w:szCs w:val="28"/>
        </w:rPr>
        <w:t>–          Спробуй  поставити себе на  місце опонента.</w:t>
      </w:r>
    </w:p>
    <w:p w:rsidR="001A0E9E" w:rsidRPr="007F66BD" w:rsidRDefault="001A0E9E" w:rsidP="001A0E9E">
      <w:pPr>
        <w:pStyle w:val="a4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7F66BD">
        <w:rPr>
          <w:color w:val="111111"/>
          <w:sz w:val="28"/>
          <w:szCs w:val="28"/>
        </w:rPr>
        <w:t>–          Не говори образливих слів, не вживай негативних епітетів.</w:t>
      </w:r>
    </w:p>
    <w:p w:rsidR="001A0E9E" w:rsidRPr="007F66BD" w:rsidRDefault="001A0E9E" w:rsidP="001A0E9E">
      <w:pPr>
        <w:pStyle w:val="a4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7F66BD">
        <w:rPr>
          <w:color w:val="111111"/>
          <w:sz w:val="28"/>
          <w:szCs w:val="28"/>
        </w:rPr>
        <w:t>–          Висловлюй і аргументуй свої наміри і плани у випадку незадоволення вимог (! Але ні в якому разі не погрожуй!).</w:t>
      </w:r>
    </w:p>
    <w:p w:rsidR="001A0E9E" w:rsidRPr="007F66BD" w:rsidRDefault="001A0E9E" w:rsidP="001A0E9E">
      <w:pPr>
        <w:pStyle w:val="a4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7F66BD">
        <w:rPr>
          <w:color w:val="111111"/>
          <w:sz w:val="28"/>
          <w:szCs w:val="28"/>
        </w:rPr>
        <w:t>–       Будь готовим подолати самолюбство, амбіції, визнати власну неправоту в тих чи інших питаннях і позиціях</w:t>
      </w:r>
    </w:p>
    <w:p w:rsidR="001A0E9E" w:rsidRPr="007F66BD" w:rsidRDefault="001A0E9E" w:rsidP="007F66BD">
      <w:pPr>
        <w:pStyle w:val="a4"/>
        <w:shd w:val="clear" w:color="auto" w:fill="FFFFFF"/>
        <w:spacing w:before="150" w:beforeAutospacing="0" w:after="180" w:afterAutospacing="0"/>
        <w:jc w:val="center"/>
        <w:rPr>
          <w:color w:val="111111"/>
          <w:sz w:val="28"/>
          <w:szCs w:val="28"/>
        </w:rPr>
      </w:pPr>
      <w:r w:rsidRPr="007F66BD">
        <w:rPr>
          <w:b/>
          <w:bCs/>
          <w:color w:val="0000FF"/>
          <w:sz w:val="28"/>
          <w:szCs w:val="28"/>
        </w:rPr>
        <w:t>В конфлікті завжди винуваті обидві сторони</w:t>
      </w:r>
    </w:p>
    <w:p w:rsidR="001A0E9E" w:rsidRPr="007F66BD" w:rsidRDefault="001A0E9E" w:rsidP="007F66BD">
      <w:pPr>
        <w:pStyle w:val="a4"/>
        <w:shd w:val="clear" w:color="auto" w:fill="FFFFFF"/>
        <w:spacing w:before="150" w:beforeAutospacing="0" w:after="180" w:afterAutospacing="0"/>
        <w:jc w:val="center"/>
        <w:rPr>
          <w:color w:val="111111"/>
          <w:sz w:val="28"/>
          <w:szCs w:val="28"/>
        </w:rPr>
      </w:pPr>
      <w:r w:rsidRPr="007F66BD">
        <w:rPr>
          <w:b/>
          <w:bCs/>
          <w:color w:val="0000FF"/>
          <w:sz w:val="28"/>
          <w:szCs w:val="28"/>
        </w:rPr>
        <w:t>На примирення йде той, хто моральніший, мудріший, сильніший духом</w:t>
      </w:r>
    </w:p>
    <w:p w:rsidR="001A0E9E" w:rsidRDefault="007F66BD" w:rsidP="007F66BD">
      <w:pPr>
        <w:jc w:val="center"/>
        <w:rPr>
          <w:rFonts w:ascii="Times New Roman" w:hAnsi="Times New Roman" w:cs="Times New Roman"/>
          <w:sz w:val="24"/>
          <w:szCs w:val="24"/>
        </w:rPr>
      </w:pPr>
      <w:r w:rsidRPr="007F66BD">
        <w:rPr>
          <w:rFonts w:ascii="Times New Roman" w:hAnsi="Times New Roman" w:cs="Times New Roman"/>
          <w:sz w:val="28"/>
          <w:szCs w:val="28"/>
        </w:rPr>
        <w:pict>
          <v:rect id="_x0000_i1025" style="width:0;height:1.5pt" o:hralign="center" o:hrstd="t" o:hrnoshade="t" o:hr="t" fillcolor="#111" stroked="f"/>
        </w:pict>
      </w:r>
    </w:p>
    <w:p w:rsidR="001A0E9E" w:rsidRDefault="001A0E9E" w:rsidP="00F9452C">
      <w:pPr>
        <w:pStyle w:val="1"/>
        <w:spacing w:before="225" w:beforeAutospacing="0" w:after="150" w:afterAutospacing="0"/>
        <w:rPr>
          <w:rFonts w:ascii="Arial" w:hAnsi="Arial" w:cs="Arial"/>
          <w:color w:val="111111"/>
          <w:sz w:val="27"/>
          <w:szCs w:val="27"/>
        </w:rPr>
      </w:pPr>
      <w:r>
        <w:rPr>
          <w:rStyle w:val="a3"/>
          <w:rFonts w:ascii="Arial" w:hAnsi="Arial" w:cs="Arial"/>
          <w:b/>
          <w:bCs/>
          <w:color w:val="0000CD"/>
          <w:sz w:val="30"/>
          <w:szCs w:val="30"/>
        </w:rPr>
        <w:t xml:space="preserve">Перелік нормативно-правової бази про протидію </w:t>
      </w:r>
      <w:proofErr w:type="spellStart"/>
      <w:r>
        <w:rPr>
          <w:rStyle w:val="a3"/>
          <w:rFonts w:ascii="Arial" w:hAnsi="Arial" w:cs="Arial"/>
          <w:b/>
          <w:bCs/>
          <w:color w:val="0000CD"/>
          <w:sz w:val="30"/>
          <w:szCs w:val="30"/>
        </w:rPr>
        <w:t>булінгу</w:t>
      </w:r>
      <w:proofErr w:type="spellEnd"/>
    </w:p>
    <w:p w:rsidR="001A0E9E" w:rsidRPr="007F66BD" w:rsidRDefault="007F66BD" w:rsidP="00F9452C">
      <w:pPr>
        <w:pStyle w:val="a4"/>
        <w:spacing w:before="150" w:beforeAutospacing="0" w:after="180" w:afterAutospacing="0"/>
        <w:rPr>
          <w:color w:val="000000" w:themeColor="text1"/>
          <w:sz w:val="28"/>
          <w:szCs w:val="28"/>
        </w:rPr>
      </w:pPr>
      <w:hyperlink r:id="rId10" w:history="1">
        <w:r w:rsidR="001A0E9E" w:rsidRPr="007F66BD">
          <w:rPr>
            <w:rStyle w:val="a5"/>
            <w:color w:val="000000" w:themeColor="text1"/>
            <w:sz w:val="28"/>
            <w:szCs w:val="28"/>
          </w:rPr>
          <w:t xml:space="preserve">Наказ департаменту освіти і науки Київської облдержадміністрації від 11.01.2019 р. ” Про запобігання </w:t>
        </w:r>
        <w:proofErr w:type="spellStart"/>
        <w:r w:rsidR="001A0E9E" w:rsidRPr="007F66BD">
          <w:rPr>
            <w:rStyle w:val="a5"/>
            <w:color w:val="000000" w:themeColor="text1"/>
            <w:sz w:val="28"/>
            <w:szCs w:val="28"/>
          </w:rPr>
          <w:t>булінгу</w:t>
        </w:r>
        <w:proofErr w:type="spellEnd"/>
        <w:r w:rsidR="001A0E9E" w:rsidRPr="007F66BD">
          <w:rPr>
            <w:rStyle w:val="a5"/>
            <w:color w:val="000000" w:themeColor="text1"/>
            <w:sz w:val="28"/>
            <w:szCs w:val="28"/>
          </w:rPr>
          <w:t xml:space="preserve"> в системі освіти Київської області”</w:t>
        </w:r>
      </w:hyperlink>
    </w:p>
    <w:p w:rsidR="001A0E9E" w:rsidRPr="007F66BD" w:rsidRDefault="007F66BD" w:rsidP="00F9452C">
      <w:pPr>
        <w:pStyle w:val="a4"/>
        <w:spacing w:before="150" w:beforeAutospacing="0" w:after="180" w:afterAutospacing="0"/>
        <w:rPr>
          <w:color w:val="000000" w:themeColor="text1"/>
          <w:sz w:val="28"/>
          <w:szCs w:val="28"/>
        </w:rPr>
      </w:pPr>
      <w:hyperlink r:id="rId11" w:history="1">
        <w:r w:rsidR="001A0E9E" w:rsidRPr="007F66BD">
          <w:rPr>
            <w:rStyle w:val="a5"/>
            <w:color w:val="000000" w:themeColor="text1"/>
            <w:sz w:val="28"/>
            <w:szCs w:val="28"/>
          </w:rPr>
          <w:t xml:space="preserve">Лист Міністерства освіти і науки України від 29.01.2019 р. № 1/11-881 “Рекомендації для закладів освіти щодо застосування норм Закону України “Про внесення змін до деяких законодавчих актів України щодо протидії </w:t>
        </w:r>
        <w:proofErr w:type="spellStart"/>
        <w:r w:rsidR="001A0E9E" w:rsidRPr="007F66BD">
          <w:rPr>
            <w:rStyle w:val="a5"/>
            <w:color w:val="000000" w:themeColor="text1"/>
            <w:sz w:val="28"/>
            <w:szCs w:val="28"/>
          </w:rPr>
          <w:t>булінгу</w:t>
        </w:r>
        <w:proofErr w:type="spellEnd"/>
        <w:r w:rsidR="001A0E9E" w:rsidRPr="007F66BD">
          <w:rPr>
            <w:rStyle w:val="a5"/>
            <w:color w:val="000000" w:themeColor="text1"/>
            <w:sz w:val="28"/>
            <w:szCs w:val="28"/>
          </w:rPr>
          <w:t xml:space="preserve"> (цькуванню)” від 18 грудня 2018 року № 2657-VIII”</w:t>
        </w:r>
      </w:hyperlink>
    </w:p>
    <w:p w:rsidR="001A0E9E" w:rsidRPr="007F66BD" w:rsidRDefault="007F66BD" w:rsidP="00F9452C">
      <w:pPr>
        <w:pStyle w:val="a4"/>
        <w:spacing w:before="150" w:beforeAutospacing="0" w:after="180" w:afterAutospacing="0"/>
        <w:rPr>
          <w:color w:val="000000" w:themeColor="text1"/>
          <w:sz w:val="28"/>
          <w:szCs w:val="28"/>
        </w:rPr>
      </w:pPr>
      <w:hyperlink r:id="rId12" w:history="1">
        <w:r w:rsidR="001A0E9E" w:rsidRPr="007F66BD">
          <w:rPr>
            <w:rStyle w:val="a5"/>
            <w:color w:val="000000" w:themeColor="text1"/>
            <w:sz w:val="28"/>
            <w:szCs w:val="28"/>
          </w:rPr>
          <w:t xml:space="preserve">Лист Міністерства освіти і науки України від 07.08.2018 р. № 1/11-486 “Про деякі питання </w:t>
        </w:r>
        <w:proofErr w:type="spellStart"/>
        <w:r w:rsidR="001A0E9E" w:rsidRPr="007F66BD">
          <w:rPr>
            <w:rStyle w:val="a5"/>
            <w:color w:val="000000" w:themeColor="text1"/>
            <w:sz w:val="28"/>
            <w:szCs w:val="28"/>
          </w:rPr>
          <w:t>організаціїв</w:t>
        </w:r>
        <w:proofErr w:type="spellEnd"/>
        <w:r w:rsidR="001A0E9E" w:rsidRPr="007F66BD">
          <w:rPr>
            <w:rStyle w:val="a5"/>
            <w:color w:val="000000" w:themeColor="text1"/>
            <w:sz w:val="28"/>
            <w:szCs w:val="28"/>
          </w:rPr>
          <w:t xml:space="preserve"> закладах освіти виховної роботи щодо безпеки й благополуччя дитини у 2018/2019 навчальному році”</w:t>
        </w:r>
      </w:hyperlink>
    </w:p>
    <w:p w:rsidR="001A0E9E" w:rsidRPr="007F66BD" w:rsidRDefault="007F66BD" w:rsidP="00F9452C">
      <w:pPr>
        <w:pStyle w:val="a4"/>
        <w:spacing w:before="150" w:beforeAutospacing="0" w:after="180" w:afterAutospacing="0"/>
        <w:rPr>
          <w:color w:val="000000" w:themeColor="text1"/>
          <w:sz w:val="28"/>
          <w:szCs w:val="28"/>
        </w:rPr>
      </w:pPr>
      <w:hyperlink r:id="rId13" w:history="1">
        <w:r w:rsidR="001A0E9E" w:rsidRPr="007F66BD">
          <w:rPr>
            <w:rStyle w:val="a5"/>
            <w:color w:val="000000" w:themeColor="text1"/>
            <w:sz w:val="28"/>
            <w:szCs w:val="28"/>
          </w:rPr>
          <w:t>Лист Міністерства освіти і науки України від 18.05.2018 р. № 1/11-5480 “Методичні рекомендації щодо запобігання та протидії насильству”</w:t>
        </w:r>
      </w:hyperlink>
    </w:p>
    <w:p w:rsidR="001A0E9E" w:rsidRPr="007F66BD" w:rsidRDefault="007F66BD" w:rsidP="00F9452C">
      <w:pPr>
        <w:pStyle w:val="a4"/>
        <w:spacing w:before="150" w:beforeAutospacing="0" w:after="180" w:afterAutospacing="0"/>
        <w:rPr>
          <w:color w:val="000000" w:themeColor="text1"/>
          <w:sz w:val="28"/>
          <w:szCs w:val="28"/>
        </w:rPr>
      </w:pPr>
      <w:hyperlink r:id="rId14" w:history="1">
        <w:r w:rsidR="001A0E9E" w:rsidRPr="007F66BD">
          <w:rPr>
            <w:rStyle w:val="a5"/>
            <w:color w:val="000000" w:themeColor="text1"/>
            <w:sz w:val="28"/>
            <w:szCs w:val="28"/>
          </w:rPr>
          <w:t>Лист Міністерства освіти і науки України від 28.12.2016 р. № 1/9-680 “Щодо захисту дітей від усіх форм насильства, образ, недбалого й жорстокого поводження”</w:t>
        </w:r>
      </w:hyperlink>
    </w:p>
    <w:p w:rsidR="001A0E9E" w:rsidRPr="007F66BD" w:rsidRDefault="007F66BD" w:rsidP="00F9452C">
      <w:pPr>
        <w:pStyle w:val="a4"/>
        <w:spacing w:before="150" w:beforeAutospacing="0" w:after="180" w:afterAutospacing="0"/>
        <w:rPr>
          <w:color w:val="000000" w:themeColor="text1"/>
          <w:sz w:val="28"/>
          <w:szCs w:val="28"/>
        </w:rPr>
      </w:pPr>
      <w:hyperlink r:id="rId15" w:history="1">
        <w:r w:rsidR="001A0E9E" w:rsidRPr="007F66BD">
          <w:rPr>
            <w:rStyle w:val="a5"/>
            <w:color w:val="000000" w:themeColor="text1"/>
            <w:sz w:val="28"/>
            <w:szCs w:val="28"/>
          </w:rPr>
          <w:t xml:space="preserve">Лист Міністерства освіти і науки України від 29.12.2018 р. № 1/9-790 “Щодо організації роботи у закладах освіти з питань запобігання і протидії домашньому насильству та </w:t>
        </w:r>
        <w:proofErr w:type="spellStart"/>
        <w:r w:rsidR="001A0E9E" w:rsidRPr="007F66BD">
          <w:rPr>
            <w:rStyle w:val="a5"/>
            <w:color w:val="000000" w:themeColor="text1"/>
            <w:sz w:val="28"/>
            <w:szCs w:val="28"/>
          </w:rPr>
          <w:t>булінгу</w:t>
        </w:r>
        <w:proofErr w:type="spellEnd"/>
        <w:r w:rsidR="001A0E9E" w:rsidRPr="007F66BD">
          <w:rPr>
            <w:rStyle w:val="a5"/>
            <w:color w:val="000000" w:themeColor="text1"/>
            <w:sz w:val="28"/>
            <w:szCs w:val="28"/>
          </w:rPr>
          <w:t>”</w:t>
        </w:r>
      </w:hyperlink>
    </w:p>
    <w:p w:rsidR="001A0E9E" w:rsidRPr="007F66BD" w:rsidRDefault="007F66BD" w:rsidP="00F9452C">
      <w:pPr>
        <w:pStyle w:val="a4"/>
        <w:spacing w:before="150" w:beforeAutospacing="0" w:after="180" w:afterAutospacing="0"/>
        <w:rPr>
          <w:color w:val="000000" w:themeColor="text1"/>
          <w:sz w:val="28"/>
          <w:szCs w:val="28"/>
        </w:rPr>
      </w:pPr>
      <w:hyperlink r:id="rId16" w:history="1">
        <w:r w:rsidR="001A0E9E" w:rsidRPr="007F66BD">
          <w:rPr>
            <w:rStyle w:val="a5"/>
            <w:color w:val="000000" w:themeColor="text1"/>
            <w:sz w:val="28"/>
            <w:szCs w:val="28"/>
          </w:rPr>
          <w:t xml:space="preserve">Наказ Міністерства освіти і науки України від 02.10.2018 № 1047 ” Про затвердження Методичних рекомендацій щодо виявлення , реагування на випадки домашнього насильства і взаємодії </w:t>
        </w:r>
        <w:proofErr w:type="spellStart"/>
        <w:r w:rsidR="001A0E9E" w:rsidRPr="007F66BD">
          <w:rPr>
            <w:rStyle w:val="a5"/>
            <w:color w:val="000000" w:themeColor="text1"/>
            <w:sz w:val="28"/>
            <w:szCs w:val="28"/>
          </w:rPr>
          <w:t>педагоігчних</w:t>
        </w:r>
        <w:proofErr w:type="spellEnd"/>
        <w:r w:rsidR="001A0E9E" w:rsidRPr="007F66BD">
          <w:rPr>
            <w:rStyle w:val="a5"/>
            <w:color w:val="000000" w:themeColor="text1"/>
            <w:sz w:val="28"/>
            <w:szCs w:val="28"/>
          </w:rPr>
          <w:t xml:space="preserve"> працівників із іншими органами та службами”</w:t>
        </w:r>
      </w:hyperlink>
    </w:p>
    <w:p w:rsidR="001A0E9E" w:rsidRPr="007F66BD" w:rsidRDefault="001A0E9E" w:rsidP="00F9452C">
      <w:pPr>
        <w:pStyle w:val="a4"/>
        <w:spacing w:before="150" w:beforeAutospacing="0" w:after="180" w:afterAutospacing="0"/>
        <w:rPr>
          <w:color w:val="000000" w:themeColor="text1"/>
          <w:sz w:val="28"/>
          <w:szCs w:val="28"/>
        </w:rPr>
      </w:pPr>
      <w:r w:rsidRPr="007F66BD">
        <w:rPr>
          <w:color w:val="000000" w:themeColor="text1"/>
          <w:sz w:val="28"/>
          <w:szCs w:val="28"/>
        </w:rPr>
        <w:lastRenderedPageBreak/>
        <w:t xml:space="preserve">Постанова Кабінету Міністрів України від 21.11.2013 р. № 896 “Про затвердження Порядку виявлення сімей (осіб) , які перебувають у складних </w:t>
      </w:r>
      <w:bookmarkStart w:id="0" w:name="_GoBack"/>
      <w:bookmarkEnd w:id="0"/>
      <w:r w:rsidRPr="007F66BD">
        <w:rPr>
          <w:color w:val="000000" w:themeColor="text1"/>
          <w:sz w:val="28"/>
          <w:szCs w:val="28"/>
        </w:rPr>
        <w:t>життєвих обставинах, надання їм соціальних послуг та здійснення соціальног</w:t>
      </w:r>
      <w:r w:rsidR="00F9452C" w:rsidRPr="007F66BD">
        <w:rPr>
          <w:color w:val="000000" w:themeColor="text1"/>
          <w:sz w:val="28"/>
          <w:szCs w:val="28"/>
        </w:rPr>
        <w:t xml:space="preserve">о супроводу таких сімей (осіб) </w:t>
      </w:r>
    </w:p>
    <w:p w:rsidR="001A0E9E" w:rsidRPr="007F66BD" w:rsidRDefault="001A0E9E" w:rsidP="00F9452C">
      <w:pPr>
        <w:pStyle w:val="a4"/>
        <w:spacing w:before="150" w:beforeAutospacing="0" w:after="180" w:afterAutospacing="0"/>
        <w:rPr>
          <w:color w:val="000000" w:themeColor="text1"/>
          <w:sz w:val="28"/>
          <w:szCs w:val="28"/>
        </w:rPr>
      </w:pPr>
      <w:r w:rsidRPr="007F66BD">
        <w:rPr>
          <w:color w:val="000000" w:themeColor="text1"/>
          <w:sz w:val="28"/>
          <w:szCs w:val="28"/>
        </w:rPr>
        <w:t>С</w:t>
      </w:r>
      <w:hyperlink r:id="rId17" w:history="1">
        <w:r w:rsidRPr="007F66BD">
          <w:rPr>
            <w:rStyle w:val="a5"/>
            <w:color w:val="000000" w:themeColor="text1"/>
            <w:sz w:val="28"/>
            <w:szCs w:val="28"/>
          </w:rPr>
          <w:t>пільний наказ Міністерства соціальної політики України , Міністерства внутрішніх справ України, Міністерства освіти і науки України, Міністерства охорони здоров’я України від 19.08.2014 р. № 564/836/945/577 ” Про затвердження Порядку розгляду звернень та повідомлень з приводу жорстокого поводження з дітьми або загрози його вчинення”</w:t>
        </w:r>
      </w:hyperlink>
    </w:p>
    <w:p w:rsidR="001A0E9E" w:rsidRPr="007F66BD" w:rsidRDefault="007F66BD" w:rsidP="00F9452C">
      <w:pPr>
        <w:pStyle w:val="a4"/>
        <w:spacing w:before="150" w:beforeAutospacing="0" w:after="180" w:afterAutospacing="0"/>
        <w:rPr>
          <w:color w:val="000000" w:themeColor="text1"/>
          <w:sz w:val="28"/>
          <w:szCs w:val="28"/>
        </w:rPr>
      </w:pPr>
      <w:hyperlink r:id="rId18" w:history="1">
        <w:r w:rsidR="001A0E9E" w:rsidRPr="007F66BD">
          <w:rPr>
            <w:rStyle w:val="a5"/>
            <w:color w:val="000000" w:themeColor="text1"/>
            <w:sz w:val="28"/>
            <w:szCs w:val="28"/>
          </w:rPr>
          <w:t xml:space="preserve">Постанова Кабінету Міністрів України від 22.08.2018 р. № 658 “Про затвердження Порядку взаємодії </w:t>
        </w:r>
        <w:proofErr w:type="spellStart"/>
        <w:r w:rsidR="001A0E9E" w:rsidRPr="007F66BD">
          <w:rPr>
            <w:rStyle w:val="a5"/>
            <w:color w:val="000000" w:themeColor="text1"/>
            <w:sz w:val="28"/>
            <w:szCs w:val="28"/>
          </w:rPr>
          <w:t>субєктів</w:t>
        </w:r>
        <w:proofErr w:type="spellEnd"/>
        <w:r w:rsidR="001A0E9E" w:rsidRPr="007F66BD">
          <w:rPr>
            <w:rStyle w:val="a5"/>
            <w:color w:val="000000" w:themeColor="text1"/>
            <w:sz w:val="28"/>
            <w:szCs w:val="28"/>
          </w:rPr>
          <w:t xml:space="preserve"> , що здійснюють заходи у сфері запобігання та протидії домашньому насильству і насильству за ознакою”</w:t>
        </w:r>
      </w:hyperlink>
    </w:p>
    <w:p w:rsidR="001A0E9E" w:rsidRPr="00F9452C" w:rsidRDefault="009C1FED" w:rsidP="00F9452C">
      <w:pPr>
        <w:rPr>
          <w:color w:val="000000" w:themeColor="text1"/>
          <w:sz w:val="24"/>
          <w:szCs w:val="24"/>
        </w:rPr>
      </w:pPr>
      <w:r w:rsidRPr="0015214F">
        <w:rPr>
          <w:rFonts w:ascii="Trebuchet MS" w:eastAsia="Times New Roman" w:hAnsi="Trebuchet MS" w:cs="Times New Roman"/>
          <w:noProof/>
          <w:color w:val="3E3F41"/>
          <w:sz w:val="21"/>
          <w:szCs w:val="21"/>
          <w:lang w:eastAsia="uk-UA"/>
        </w:rPr>
        <w:lastRenderedPageBreak/>
        <w:drawing>
          <wp:inline distT="0" distB="0" distL="0" distR="0" wp14:anchorId="44F26636" wp14:editId="2247EDA0">
            <wp:extent cx="6120765" cy="8666570"/>
            <wp:effectExtent l="0" t="0" r="0" b="1270"/>
            <wp:docPr id="6" name="Рисунок 6" descr="http://shkola55.ucoz.com/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hkola55.ucoz.com/12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666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A0E9E" w:rsidRPr="00F9452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740F3"/>
    <w:multiLevelType w:val="multilevel"/>
    <w:tmpl w:val="F058F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E9E"/>
    <w:rsid w:val="001A0E9E"/>
    <w:rsid w:val="006C3F58"/>
    <w:rsid w:val="0071555B"/>
    <w:rsid w:val="007F66BD"/>
    <w:rsid w:val="009C1FED"/>
    <w:rsid w:val="00F94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6D9C3"/>
  <w15:chartTrackingRefBased/>
  <w15:docId w15:val="{DE0EE592-FC8E-4321-8205-7DC405ECF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A0E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2">
    <w:name w:val="heading 2"/>
    <w:basedOn w:val="a"/>
    <w:link w:val="20"/>
    <w:uiPriority w:val="9"/>
    <w:qFormat/>
    <w:rsid w:val="001A0E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9452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0E9E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1A0E9E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styleId="a3">
    <w:name w:val="Strong"/>
    <w:basedOn w:val="a0"/>
    <w:uiPriority w:val="22"/>
    <w:qFormat/>
    <w:rsid w:val="001A0E9E"/>
    <w:rPr>
      <w:b/>
      <w:bCs/>
    </w:rPr>
  </w:style>
  <w:style w:type="paragraph" w:styleId="a4">
    <w:name w:val="Normal (Web)"/>
    <w:basedOn w:val="a"/>
    <w:uiPriority w:val="99"/>
    <w:semiHidden/>
    <w:unhideWhenUsed/>
    <w:rsid w:val="001A0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Hyperlink"/>
    <w:basedOn w:val="a0"/>
    <w:uiPriority w:val="99"/>
    <w:semiHidden/>
    <w:unhideWhenUsed/>
    <w:rsid w:val="001A0E9E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F9452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10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8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736761">
              <w:marLeft w:val="0"/>
              <w:marRight w:val="0"/>
              <w:marTop w:val="0"/>
              <w:marBottom w:val="0"/>
              <w:divBdr>
                <w:top w:val="single" w:sz="6" w:space="4" w:color="CCCCCC"/>
                <w:left w:val="single" w:sz="6" w:space="8" w:color="CCCCCC"/>
                <w:bottom w:val="single" w:sz="6" w:space="4" w:color="CCCCCC"/>
                <w:right w:val="single" w:sz="6" w:space="8" w:color="CCCCCC"/>
              </w:divBdr>
            </w:div>
          </w:divsChild>
        </w:div>
      </w:divsChild>
    </w:div>
    <w:div w:id="15231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rzhyschiv-osvita.edukit.kiev.ua/Files/downloads/%D1%80%D0%B5%D0%BA%D0%BE%D0%BC%20%D0%BC%D0%BE%D0%BD%20%D0%BF%D1%80%D0%BE%D1%82%D0%B8%20%D0%BD%D0%B0%D1%81%D0%B8%D0%BB%D1%8C%D1%81%D1%82%D0%B2%D0%B0.docx" TargetMode="External"/><Relationship Id="rId18" Type="http://schemas.openxmlformats.org/officeDocument/2006/relationships/hyperlink" Target="http://www.rzhyschiv-osvita.edukit.kiev.ua/Files/downloads/%D0%9F%D0%BE%D1%81%D1%82%D0%B0%D0%BD%D0%BE%D0%B2%D0%B0%20%D0%9A%D0%9C%D0%A3%2022.08.2018%20%E2%84%96%20658%20%20%D0%9F%D0%BE%D1%80%D1%8F%D0%B4%D0%BE%D0%BA%20%D0%B2%D0%B7%D0%B0%D1%94%D0%BC%D0%BE%D0%B4%D1%96%D1%97%20%D1%81%D1%83%D0%B1%D1%94%D0%BA%D1%82%D1%96%D0%B2%2C%20%D1%89%D0%BE%20%D0%B7%D0%B4%D1%96%D0%B9%D0%BD%D1%8E%D1%8E%D1%82%D1%8C%20%D0%B7%D0%B0%D1%85%D0%BE%D0%B4%D0%B8%20%20%D1%83%20%D1%81%D1%84%D0%B5%D1%80%D1%96%20%D0%B7%D0%B0%D0%BF%D0%BE%D0%B1%D1%96%D0%B3%D0%B0%D0%BD%D0%BD%D1%8F.docx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hyperlink" Target="http://www.rzhyschiv-osvita.edukit.kiev.ua/Files/downloads/%D0%9B%D0%B8%D1%81%D1%82%20%D0%9C%D0%9E%D0%9D%201_9-486.docx" TargetMode="External"/><Relationship Id="rId17" Type="http://schemas.openxmlformats.org/officeDocument/2006/relationships/hyperlink" Target="http://www.rzhyschiv-osvita.edukit.kiev.ua/Files/downloads/%D0%9F%D0%BE%D1%80%D1%8F%D0%B4%D0%BE%D0%BA%20%D1%80%D0%BE%D0%B7%D0%B3%D0%BB%D1%8F%D0%B4%D1%83%20%D0%B7%D0%B2%D0%B5%D1%80%D0%BD%D0%B5%D0%BD%D1%8C%20%D1%82%D0%B0%20%D0%BF%D0%BE%D0%B2%D1%96%D0%B4%D0%BE%D0%BC%D0%BB%D0%B5%D0%BD%D1%8C%20%D0%B7%20%D0%BF%D1%80%D0%B8%D0%B2%D0%BE%D0%B4%D1%83%20%D0%B6%D0%BE%D1%80%D1%81%D1%82%D0%B2%D0%BE%D0%BA%D0%BE%D0%B3%D0%BE%20%D0%BF%D0%BE%D0%B2%D0%BE%D0%B4%D0%B6%D0%B5%D0%BD%D0%BD%D1%8F%20%D0%B7%20%D0%B4%D1%96%D1%82%D1%8C%D0%BC%D0%B8%20%E2%80%93%20%D0%BA%D0%BE%D0%BF%D1%96%D1%8F.docx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rzhyschiv-osvita.edukit.kiev.ua/Files/downloads/%D0%9D%D0%B0%D0%BA%D0%B0%D0%B7%20%D0%9C%D0%9E%D0%9D%20%D0%B2%D1%96%D0%B4%2002.10.2018%20%D0%9C%D0%B5%D1%82%D0%BE%D0%B4.%20%D1%80%D0%B5%D0%BA%D0%BE%D0%BC.%20%D1%89%D0%BE%D0%B4%D0%BE%20%D0%B2%D0%B8%D1%8F%D0%B2%D0%BB%D0%B5%D0%BD%D0%BD%D1%8F%2C%20%D1%80%D0%B5%D0%B0%D0%B3%D1%83%D0%B2%D0%B0%D0%BD%D0%BD%D1%8F%20%D0%BD%D0%B0%20%D0%B2%D0%B8%D0%BF%D0%B0%D0%B4%D0%BA%D0%B8%20%D0%B4%D0%BE%D0%BC%D0%B0%D1%88%D0%BD%D1%8C%D0%BE%D0%B3%D0%BE%20%20%D0%BD%D0%B0%D1%81%D0%B8%D0%BB%D1%8C%D1%81%D1%82%D0%B2%D0%B0.pdf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rzhyschiv-osvita.edukit.kiev.ua/Files/downloads/284_%D0%B2%D1%85_1_11-881.pdf" TargetMode="External"/><Relationship Id="rId5" Type="http://schemas.openxmlformats.org/officeDocument/2006/relationships/hyperlink" Target="https://drive.google.com/open?id=1SBPZTQGMV0g_tW3pvs7zYpaPTFk-syh9" TargetMode="External"/><Relationship Id="rId15" Type="http://schemas.openxmlformats.org/officeDocument/2006/relationships/hyperlink" Target="http://www.rzhyschiv-osvita.edukit.kiev.ua/Files/downloads/%D0%9B%D0%B8%D1%81%D1%82%20%D0%9C%D0%9E%D0%9D%201_9-790%20%D0%9F%D1%80%D0%BE%D1%82%D0%B8%D0%B4%D1%96%D1%8F%20%D0%B4%D0%BE%D0%BC%D0%B0%D1%88%D0%BD%D1%8C%D0%BE%D0%BC%D1%83%20%D0%BD%D0%B0%D1%81%D0%B8%D0%BB%D1%8C%D1%81%D1%82%D0%B2%D1%83.pdf" TargetMode="External"/><Relationship Id="rId10" Type="http://schemas.openxmlformats.org/officeDocument/2006/relationships/hyperlink" Target="http://www.rzhyschiv-osvita.edukit.kiev.ua/Files/downloads/9_%D0%9D%D0%90%D0%9A%D0%90%D0%97_19_%D0%91%D0%A3%D0%9B%D0%86%D0%9D%D0%93%20%281%29.pdf" TargetMode="External"/><Relationship Id="rId19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hyperlink" Target="http://www.rzhyschiv-osvita.edukit.kiev.ua/Files/downloads/%D0%9B%D0%B8%D1%81%D1%82%20%D0%9C%D0%9E%D0%9D%201_9-680%20%D0%A9%D0%BE%D0%B4%D0%BE%20%D0%B7%D0%B0%D1%85%D0%B8%D1%81%D1%82%D1%83%20%D0%B4%D1%96%D1%82%D0%B5%D0%B9%20%D0%B2%D1%96%D0%B4%20%D1%83%D1%81%D1%96%D1%85%20%D1%84%D0%BE%D1%80%D0%BC%20%D0%BD%D0%B0%D1%81%D0%B8%D0%BB%D1%8C%D1%81%D1%82%D0%B2%D0%B0%2C%20%D0%BE%D0%B1%D1%80%D0%B0%D0%B7%2C%20%D0%BD%D0%B5%D0%B4%D0%B1%D0%B0%D0%BB%D0%BE%D0%B3%D0%BE%20%D0%B9%20%D0%B6%D0%BE%D1%80%D1%81%D1%82%D0%BE%D0%BA%D0%BE%D0%B3%D0%BE%20%D0%BF%D0%BE%D0%B2%D0%BE%D0%B4%D0%B6%D0%B5%D0%BD%D0%BD%D1%8F%20%E2%80%93%20%D0%BA%D0%BE%D0%BF%D1%96%D1%8F.pdf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6505</Words>
  <Characters>3709</Characters>
  <Application>Microsoft Office Word</Application>
  <DocSecurity>0</DocSecurity>
  <Lines>30</Lines>
  <Paragraphs>20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Інститут Модернізації та Змісту освіти</Company>
  <LinksUpToDate>false</LinksUpToDate>
  <CharactersWithSpaces>10194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4</cp:revision>
  <dcterms:created xsi:type="dcterms:W3CDTF">2020-06-19T07:12:00Z</dcterms:created>
  <dcterms:modified xsi:type="dcterms:W3CDTF">2020-06-19T08:36:00Z</dcterms:modified>
</cp:coreProperties>
</file>